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352012BE" w:rsidP="352012BE" w:rsidRDefault="352012BE" w14:paraId="466B74C0" w14:textId="4F47FADE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30FEC4E8" wp14:anchorId="57D78412">
            <wp:extent cx="6019883" cy="8573658"/>
            <wp:effectExtent l="0" t="0" r="0" b="0"/>
            <wp:docPr id="2104663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3ce85743f8846b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3864" t="5208" r="3244" b="6875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019883" cy="857365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52012BE" w:rsidP="352012BE" w:rsidRDefault="352012BE" w14:paraId="5D8BCE27" w14:textId="505B99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352012BE" w:rsidP="352012BE" w:rsidRDefault="352012BE" w14:paraId="2763D571" w14:textId="367871A0">
      <w:pPr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316450" w:rsidP="00316450" w:rsidRDefault="00316450" w14:paraId="1AB8218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lastRenderedPageBreak/>
        <w:t xml:space="preserve">2.2.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 Результаты психологической диагностики могут использоваться для решения задач психологического содержания и проведения квалифицированной коррекции развития детей. </w:t>
      </w:r>
    </w:p>
    <w:p xmlns:wp14="http://schemas.microsoft.com/office/word/2010/wordml" w:rsidR="00316450" w:rsidP="00316450" w:rsidRDefault="00316450" w14:paraId="0CB73ED7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3. Организация проведения учёта результатов</w:t>
      </w:r>
    </w:p>
    <w:p xmlns:wp14="http://schemas.microsoft.com/office/word/2010/wordml" w:rsidR="00316450" w:rsidP="00316450" w:rsidRDefault="00316450" w14:paraId="1D701CD5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3.1. Учёт результатов включает в себя Мониторинг образовательного процесса, который осуществляется через отслеживание результатов освоения образовательной программы. </w:t>
      </w:r>
    </w:p>
    <w:p xmlns:wp14="http://schemas.microsoft.com/office/word/2010/wordml" w:rsidR="00316450" w:rsidP="00316450" w:rsidRDefault="00316450" w14:paraId="0AD15FB9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3.2. Мониторинг образовательного процесса осуществляется через педагогические наблюдения, игры, упражнения, НОД организуемые воспитателями всех возрастных групп 2 раза в год – в середине и в конце года. 3.3. Мониторинг детского развития включает в себя оценку физического развития ребенка (проводит инструктор по физической культуре), состояния его здоровья (проводит медицинский работник /по согласованию/), а также анализ коррекции речевых нарушений (проводит учитель-логопед); развития общих способностей: познавательных, коммуникативных и регуляторных (проводит педагог-психолог). </w:t>
      </w:r>
    </w:p>
    <w:p xmlns:wp14="http://schemas.microsoft.com/office/word/2010/wordml" w:rsidR="00316450" w:rsidP="00316450" w:rsidRDefault="00316450" w14:paraId="214ECC43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3.4. Методологическая основа мониторинга образовательного процесса в ДОУ – программа под редакцией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50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45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16450">
        <w:rPr>
          <w:rFonts w:ascii="Times New Roman" w:hAnsi="Times New Roman" w:cs="Times New Roman"/>
          <w:sz w:val="28"/>
          <w:szCs w:val="28"/>
        </w:rPr>
        <w:t>, Т.С.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50">
        <w:rPr>
          <w:rFonts w:ascii="Times New Roman" w:hAnsi="Times New Roman" w:cs="Times New Roman"/>
          <w:sz w:val="28"/>
          <w:szCs w:val="28"/>
        </w:rPr>
        <w:t>Комаровой, 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50">
        <w:rPr>
          <w:rFonts w:ascii="Times New Roman" w:hAnsi="Times New Roman" w:cs="Times New Roman"/>
          <w:sz w:val="28"/>
          <w:szCs w:val="28"/>
        </w:rPr>
        <w:t xml:space="preserve">Васильевой. 3.5. Методологическая основа мониторинга детского развития определяется специалистами ДОУ в соответствии со спецификой профессиональной деятельности специалистов. </w:t>
      </w:r>
    </w:p>
    <w:p xmlns:wp14="http://schemas.microsoft.com/office/word/2010/wordml" w:rsidR="00316450" w:rsidP="00316450" w:rsidRDefault="00316450" w14:paraId="1E3F35FF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3.6. Результаты мониторинга предоставляются воспитателями всех возрастных групп и специалистами ДОУ старшему воспитателю. В конце года проводится сравнительный анализ усвоения детьми программных требований и на основе того анализа определяются перспективы деятельности ДОУ на следующий учебный год.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316450" w:rsidP="00316450" w:rsidRDefault="00316450" w14:paraId="3C7D07AC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3.7. Для диагностического обследования используются общепринятые критерии развития детей от 2 до 7 лет и уровневым подходом к оценке достижений ребенка по принципу «Чем ниже балл, тем больше проблем в развитии ребенка». </w:t>
      </w:r>
    </w:p>
    <w:p xmlns:wp14="http://schemas.microsoft.com/office/word/2010/wordml" w:rsidR="00316450" w:rsidP="00316450" w:rsidRDefault="00316450" w14:paraId="6363F1F8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3.8. Система мониторинга содержит 5 областей, соответствующих ФГОС: Художественно-эстетическое развитие («Художественное творчество», «Музыка»); Речевое развитие («Коммуникация», «Чтение художественной литературы»); Социально-коммуникативное («Социализация», «Труд», «Безопасность», «Коммуникация»); Физическое развитие («Здоровье», «Физическая культура»); Познавательное развитие («Познание»). </w:t>
      </w:r>
    </w:p>
    <w:p xmlns:wp14="http://schemas.microsoft.com/office/word/2010/wordml" w:rsidR="00316450" w:rsidP="00316450" w:rsidRDefault="00316450" w14:paraId="1D668D55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3.9. Оценка уровня овладения ребенком необходимыми навыками и умениями по образовательным областям: 1 балл — ребенок с заданием справился правильно, но требуется помощь педагога; 2 балла — ребенок с заданием справился, но долго думает, тратит много времени; 3 балла — ребенок </w:t>
      </w:r>
      <w:r w:rsidRPr="00316450">
        <w:rPr>
          <w:rFonts w:ascii="Times New Roman" w:hAnsi="Times New Roman" w:cs="Times New Roman"/>
          <w:sz w:val="28"/>
          <w:szCs w:val="28"/>
        </w:rPr>
        <w:lastRenderedPageBreak/>
        <w:t xml:space="preserve">выполняет все предложенные задания правильно, самостоятельно, осознанно. 3.10. Таблицы мониторинга заполняются дважды в год — в середине и конце учебного года Технология работы с таблицами проста и включает два этапа. -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6450">
        <w:rPr>
          <w:rFonts w:ascii="Times New Roman" w:hAnsi="Times New Roman" w:cs="Times New Roman"/>
          <w:sz w:val="28"/>
          <w:szCs w:val="28"/>
        </w:rPr>
        <w:t xml:space="preserve">Этап 1.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конкретного ребенка и проведения индивидуального учета промежуточных результатов освоения общеобразовательной программы. </w:t>
      </w:r>
    </w:p>
    <w:p xmlns:wp14="http://schemas.microsoft.com/office/word/2010/wordml" w:rsidR="00316450" w:rsidP="00316450" w:rsidRDefault="00316450" w14:paraId="5E1E0741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- Этап 2. Когда все дети прошли диагностику, подсчитывается итоговый показатель по группе (среднее значение можно получить, если все баллы сложить (по столбцу) и разделить на количество параметров, округлять до десятых долей). Этот показатель необходим для описания 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50">
        <w:rPr>
          <w:rFonts w:ascii="Times New Roman" w:hAnsi="Times New Roman" w:cs="Times New Roman"/>
          <w:sz w:val="28"/>
          <w:szCs w:val="28"/>
        </w:rPr>
        <w:t>групповых тенденций (в группах комбинированной направленности — для подготовки к групповому медико-психолого-педагогическому совещанию), а также для ведения учета 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50">
        <w:rPr>
          <w:rFonts w:ascii="Times New Roman" w:hAnsi="Times New Roman" w:cs="Times New Roman"/>
          <w:sz w:val="28"/>
          <w:szCs w:val="28"/>
        </w:rPr>
        <w:t xml:space="preserve">групповых промежуточных результатов освоения общеобразовательной программы. Двухступенчатая система мониторинга позволяет оперативно выделять детей с проблемами в развитии, а также определять трудности реализации программного содержания в каждой конкретной группе, т. е. оперативно осуществлять психолого-методическую поддержку педагогов. </w:t>
      </w:r>
    </w:p>
    <w:p xmlns:wp14="http://schemas.microsoft.com/office/word/2010/wordml" w:rsidR="00316450" w:rsidP="00316450" w:rsidRDefault="00316450" w14:paraId="726FD0E6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3.11. Нормативными вариантами (высокий уровень) развития можно считать средние значения по каждому ребенку или 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50">
        <w:rPr>
          <w:rFonts w:ascii="Times New Roman" w:hAnsi="Times New Roman" w:cs="Times New Roman"/>
          <w:sz w:val="28"/>
          <w:szCs w:val="28"/>
        </w:rPr>
        <w:t xml:space="preserve">групповому параметру развития больше 2,6. Эти же параметры в интервале средних значений от 2 до 2,6 можно считать показателями проблем в развитии ребенка социального и/или органического генеза (средний уровень). Средние значения менее 2 будут свидетельствовать о выраженном несоответствии развития ребенка возрасту (низкий уровень).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 </w:t>
      </w:r>
    </w:p>
    <w:p xmlns:wp14="http://schemas.microsoft.com/office/word/2010/wordml" w:rsidR="00316450" w:rsidP="00316450" w:rsidRDefault="00316450" w14:paraId="7AAC56B5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3.12. Наличие математической обработки результатов мониторинга уровней овладения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общеобразовательной программы дошкольного образования. </w:t>
      </w:r>
    </w:p>
    <w:p xmlns:wp14="http://schemas.microsoft.com/office/word/2010/wordml" w:rsidR="00316450" w:rsidP="00316450" w:rsidRDefault="00316450" w14:paraId="34782BE4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4. Контроль</w:t>
      </w:r>
    </w:p>
    <w:p xmlns:wp14="http://schemas.microsoft.com/office/word/2010/wordml" w:rsidR="00316450" w:rsidP="00316450" w:rsidRDefault="00316450" w14:paraId="15F68C17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4.1. Контроль за проведением мониторинга образовательной деятельности и детского развития осуществляет заведующий и старший воспитатель посредством следующих форм: - Организация тематического контроля - </w:t>
      </w:r>
      <w:r w:rsidRPr="0031645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оперативного контроля - Посещение НОД, режимных моментов и других видов деятельности </w:t>
      </w:r>
    </w:p>
    <w:p xmlns:wp14="http://schemas.microsoft.com/office/word/2010/wordml" w:rsidR="00316450" w:rsidP="00316450" w:rsidRDefault="00316450" w14:paraId="3DF269FF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5. Документация</w:t>
      </w:r>
    </w:p>
    <w:p xmlns:wp14="http://schemas.microsoft.com/office/word/2010/wordml" w:rsidR="00316450" w:rsidP="00316450" w:rsidRDefault="00316450" w14:paraId="1272320C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5.1. Воспитатели всех возрастных групп, специалисты ДОУ в конце года сдают результаты проведенных педагогических диагностических исследований с выводами и рекомендациями старшему воспитателю. Старший воспитатель ДОУ осуществляют сравнительный анализ мониторинга, делает вывод, определяют рекомендации стратегического плана и зачитывает данные на итоговом педагогическом Совете ДОУ. </w:t>
      </w:r>
    </w:p>
    <w:p xmlns:wp14="http://schemas.microsoft.com/office/word/2010/wordml" w:rsidR="00316450" w:rsidP="00316450" w:rsidRDefault="00316450" w14:paraId="26D46F10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 xml:space="preserve">5.2. Результаты Мониторинга хранятся в каждой возрастной группе в течение всего периода пребывания воспитанника в ДОУ до выпуска в школу. </w:t>
      </w:r>
    </w:p>
    <w:p xmlns:wp14="http://schemas.microsoft.com/office/word/2010/wordml" w:rsidRPr="00316450" w:rsidR="00284C97" w:rsidP="00316450" w:rsidRDefault="00316450" w14:paraId="0FED02B6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50">
        <w:rPr>
          <w:rFonts w:ascii="Times New Roman" w:hAnsi="Times New Roman" w:cs="Times New Roman"/>
          <w:sz w:val="28"/>
          <w:szCs w:val="28"/>
        </w:rPr>
        <w:t>5.3. Вся образовательная деятельность осуществляется на основе общеобразовательной программы ДОУ.</w:t>
      </w:r>
    </w:p>
    <w:sectPr w:rsidRPr="00316450" w:rsidR="00284C97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DF"/>
    <w:rsid w:val="001B75DF"/>
    <w:rsid w:val="00284C97"/>
    <w:rsid w:val="00316450"/>
    <w:rsid w:val="3520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F7F7"/>
  <w15:chartTrackingRefBased/>
  <w15:docId w15:val="{B4355A76-FF02-4BF9-A73E-E07F632B2D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316450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4" w:customStyle="1">
    <w:name w:val="Текст выноски Знак"/>
    <w:basedOn w:val="a0"/>
    <w:link w:val="a3"/>
    <w:uiPriority w:val="99"/>
    <w:semiHidden/>
    <w:rsid w:val="00316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63ce85743f8846b3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detsad_78@mail.ru</lastModifiedBy>
  <revision>3</revision>
  <lastPrinted>2019-12-08T18:57:00.0000000Z</lastPrinted>
  <dcterms:created xsi:type="dcterms:W3CDTF">2019-12-08T18:49:00.0000000Z</dcterms:created>
  <dcterms:modified xsi:type="dcterms:W3CDTF">2020-01-06T12:02:15.9139920Z</dcterms:modified>
</coreProperties>
</file>